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B3D" w:rsidRPr="001C6B3D" w:rsidRDefault="001C6B3D" w:rsidP="001C6B3D">
      <w:pPr>
        <w:shd w:val="clear" w:color="auto" w:fill="FFFFFF"/>
        <w:spacing w:before="100" w:beforeAutospacing="1" w:after="100" w:afterAutospacing="1" w:line="240" w:lineRule="auto"/>
        <w:outlineLvl w:val="0"/>
        <w:rPr>
          <w:rFonts w:ascii="Georgia" w:eastAsia="Times New Roman" w:hAnsi="Georgia" w:cs="Open Sans"/>
          <w:color w:val="285DAB"/>
          <w:kern w:val="36"/>
          <w:sz w:val="48"/>
          <w:szCs w:val="48"/>
          <w:lang w:eastAsia="nl-NL"/>
        </w:rPr>
      </w:pPr>
      <w:r w:rsidRPr="001C6B3D">
        <w:rPr>
          <w:rFonts w:ascii="Georgia" w:eastAsia="Times New Roman" w:hAnsi="Georgia" w:cs="Open Sans"/>
          <w:color w:val="285DAB"/>
          <w:kern w:val="36"/>
          <w:sz w:val="48"/>
          <w:szCs w:val="48"/>
          <w:lang w:eastAsia="nl-NL"/>
        </w:rPr>
        <w:t>Hoe installeer ik een tweede beeldscherm?</w:t>
      </w:r>
    </w:p>
    <w:p w:rsidR="001C6B3D" w:rsidRPr="001C6B3D" w:rsidRDefault="001C6B3D" w:rsidP="001C6B3D">
      <w:pPr>
        <w:shd w:val="clear" w:color="auto" w:fill="FFFFFF"/>
        <w:spacing w:after="0" w:line="240" w:lineRule="auto"/>
        <w:rPr>
          <w:rFonts w:ascii="Open Sans" w:eastAsia="Times New Roman" w:hAnsi="Open Sans" w:cs="Open Sans"/>
          <w:color w:val="111111"/>
          <w:sz w:val="20"/>
          <w:szCs w:val="20"/>
          <w:lang w:eastAsia="nl-NL"/>
        </w:rPr>
      </w:pPr>
      <w:r w:rsidRPr="001C6B3D">
        <w:rPr>
          <w:rFonts w:ascii="Open Sans" w:eastAsia="Times New Roman" w:hAnsi="Open Sans" w:cs="Open Sans"/>
          <w:color w:val="111111"/>
          <w:sz w:val="20"/>
          <w:szCs w:val="20"/>
          <w:lang w:eastAsia="nl-NL"/>
        </w:rPr>
        <w:t>Een tweede beeldscherm geeft je veel mogelijkheden. Maar voor je van deze mogelijkheid gebruik maakt sluit je de monitor eerst aan en stel je hem goed in. Hieronder leggen we in 3 stappen uit hoe je dit doet.</w:t>
      </w:r>
    </w:p>
    <w:p w:rsidR="001C6B3D" w:rsidRPr="001C6B3D" w:rsidRDefault="00361817" w:rsidP="001C6B3D">
      <w:pPr>
        <w:numPr>
          <w:ilvl w:val="0"/>
          <w:numId w:val="1"/>
        </w:numPr>
        <w:shd w:val="clear" w:color="auto" w:fill="FFFFFF"/>
        <w:spacing w:beforeAutospacing="1" w:after="0" w:afterAutospacing="1" w:line="240" w:lineRule="auto"/>
        <w:ind w:left="0"/>
        <w:rPr>
          <w:rFonts w:ascii="Open Sans" w:eastAsia="Times New Roman" w:hAnsi="Open Sans" w:cs="Open Sans"/>
          <w:color w:val="111111"/>
          <w:sz w:val="20"/>
          <w:szCs w:val="20"/>
          <w:lang w:eastAsia="nl-NL"/>
        </w:rPr>
      </w:pPr>
      <w:hyperlink r:id="rId5" w:anchor="id-voordat-je-begint" w:history="1">
        <w:r w:rsidR="001C6B3D" w:rsidRPr="001C6B3D">
          <w:rPr>
            <w:rFonts w:ascii="Open Sans" w:eastAsia="Times New Roman" w:hAnsi="Open Sans" w:cs="Open Sans"/>
            <w:color w:val="0090E3"/>
            <w:sz w:val="20"/>
            <w:szCs w:val="20"/>
            <w:lang w:eastAsia="nl-NL"/>
          </w:rPr>
          <w:t>Voordat je begint</w:t>
        </w:r>
      </w:hyperlink>
      <w:r w:rsidR="001C6B3D" w:rsidRPr="001C6B3D">
        <w:rPr>
          <w:rFonts w:ascii="Open Sans" w:eastAsia="Times New Roman" w:hAnsi="Open Sans" w:cs="Open Sans"/>
          <w:color w:val="111111"/>
          <w:sz w:val="20"/>
          <w:szCs w:val="20"/>
          <w:lang w:eastAsia="nl-NL"/>
        </w:rPr>
        <w:t> </w:t>
      </w:r>
    </w:p>
    <w:p w:rsidR="001C6B3D" w:rsidRPr="001C6B3D" w:rsidRDefault="00361817" w:rsidP="001C6B3D">
      <w:pPr>
        <w:numPr>
          <w:ilvl w:val="0"/>
          <w:numId w:val="1"/>
        </w:numPr>
        <w:pBdr>
          <w:left w:val="single" w:sz="6" w:space="0" w:color="111111"/>
        </w:pBdr>
        <w:shd w:val="clear" w:color="auto" w:fill="FFFFFF"/>
        <w:spacing w:beforeAutospacing="1" w:after="0" w:afterAutospacing="1" w:line="240" w:lineRule="auto"/>
        <w:ind w:left="0"/>
        <w:rPr>
          <w:rFonts w:ascii="Open Sans" w:eastAsia="Times New Roman" w:hAnsi="Open Sans" w:cs="Open Sans"/>
          <w:color w:val="111111"/>
          <w:sz w:val="20"/>
          <w:szCs w:val="20"/>
          <w:lang w:eastAsia="nl-NL"/>
        </w:rPr>
      </w:pPr>
      <w:hyperlink r:id="rId6" w:anchor="id-beeldscherm-instellen" w:history="1">
        <w:r w:rsidR="001C6B3D" w:rsidRPr="001C6B3D">
          <w:rPr>
            <w:rFonts w:ascii="Open Sans" w:eastAsia="Times New Roman" w:hAnsi="Open Sans" w:cs="Open Sans"/>
            <w:color w:val="0090E3"/>
            <w:sz w:val="20"/>
            <w:szCs w:val="20"/>
            <w:lang w:eastAsia="nl-NL"/>
          </w:rPr>
          <w:t>Beeldscherm instellen</w:t>
        </w:r>
      </w:hyperlink>
      <w:r w:rsidR="001C6B3D" w:rsidRPr="001C6B3D">
        <w:rPr>
          <w:rFonts w:ascii="Open Sans" w:eastAsia="Times New Roman" w:hAnsi="Open Sans" w:cs="Open Sans"/>
          <w:color w:val="111111"/>
          <w:sz w:val="20"/>
          <w:szCs w:val="20"/>
          <w:lang w:eastAsia="nl-NL"/>
        </w:rPr>
        <w:t> </w:t>
      </w:r>
    </w:p>
    <w:p w:rsidR="001C6B3D" w:rsidRPr="001C6B3D" w:rsidRDefault="00361817" w:rsidP="001C6B3D">
      <w:pPr>
        <w:numPr>
          <w:ilvl w:val="0"/>
          <w:numId w:val="1"/>
        </w:numPr>
        <w:pBdr>
          <w:left w:val="single" w:sz="6" w:space="0" w:color="111111"/>
        </w:pBdr>
        <w:shd w:val="clear" w:color="auto" w:fill="FFFFFF"/>
        <w:spacing w:after="0" w:afterAutospacing="1" w:line="240" w:lineRule="auto"/>
        <w:ind w:left="0"/>
        <w:rPr>
          <w:rFonts w:ascii="Open Sans" w:eastAsia="Times New Roman" w:hAnsi="Open Sans" w:cs="Open Sans"/>
          <w:color w:val="111111"/>
          <w:sz w:val="20"/>
          <w:szCs w:val="20"/>
          <w:lang w:eastAsia="nl-NL"/>
        </w:rPr>
      </w:pPr>
      <w:hyperlink r:id="rId7" w:anchor="id-dupliceren-uitbreiden-of-spreiden" w:history="1">
        <w:r w:rsidR="001C6B3D" w:rsidRPr="001C6B3D">
          <w:rPr>
            <w:rFonts w:ascii="Open Sans" w:eastAsia="Times New Roman" w:hAnsi="Open Sans" w:cs="Open Sans"/>
            <w:color w:val="0090E3"/>
            <w:sz w:val="20"/>
            <w:szCs w:val="20"/>
            <w:lang w:eastAsia="nl-NL"/>
          </w:rPr>
          <w:t>Dupliceren, uitbreiden of spreiden</w:t>
        </w:r>
      </w:hyperlink>
    </w:p>
    <w:p w:rsidR="001C6B3D" w:rsidRPr="001C6B3D" w:rsidRDefault="001C6B3D" w:rsidP="001C6B3D">
      <w:pPr>
        <w:shd w:val="clear" w:color="auto" w:fill="FFFFFF"/>
        <w:spacing w:before="100" w:beforeAutospacing="1" w:after="100" w:afterAutospacing="1" w:line="240" w:lineRule="auto"/>
        <w:outlineLvl w:val="1"/>
        <w:rPr>
          <w:rFonts w:ascii="Open Sans" w:eastAsia="Times New Roman" w:hAnsi="Open Sans" w:cs="Open Sans"/>
          <w:b/>
          <w:bCs/>
          <w:color w:val="111111"/>
          <w:sz w:val="36"/>
          <w:szCs w:val="36"/>
          <w:lang w:eastAsia="nl-NL"/>
        </w:rPr>
      </w:pPr>
      <w:r w:rsidRPr="001C6B3D">
        <w:rPr>
          <w:rFonts w:ascii="Open Sans" w:eastAsia="Times New Roman" w:hAnsi="Open Sans" w:cs="Open Sans"/>
          <w:b/>
          <w:bCs/>
          <w:color w:val="111111"/>
          <w:sz w:val="36"/>
          <w:szCs w:val="36"/>
          <w:lang w:eastAsia="nl-NL"/>
        </w:rPr>
        <w:t>Voordat je begint</w:t>
      </w:r>
    </w:p>
    <w:p w:rsidR="001C6B3D" w:rsidRPr="001C6B3D" w:rsidRDefault="001C6B3D" w:rsidP="001C6B3D">
      <w:pPr>
        <w:shd w:val="clear" w:color="auto" w:fill="FFFFFF"/>
        <w:spacing w:after="0" w:line="240" w:lineRule="auto"/>
        <w:rPr>
          <w:rFonts w:ascii="Open Sans" w:eastAsia="Times New Roman" w:hAnsi="Open Sans" w:cs="Open Sans"/>
          <w:color w:val="111111"/>
          <w:sz w:val="20"/>
          <w:szCs w:val="20"/>
          <w:lang w:eastAsia="nl-NL"/>
        </w:rPr>
      </w:pPr>
      <w:r w:rsidRPr="001C6B3D">
        <w:rPr>
          <w:rFonts w:ascii="Open Sans" w:eastAsia="Times New Roman" w:hAnsi="Open Sans" w:cs="Open Sans"/>
          <w:color w:val="111111"/>
          <w:sz w:val="20"/>
          <w:szCs w:val="20"/>
          <w:lang w:eastAsia="nl-NL"/>
        </w:rPr>
        <w:t>Wil je het beeldscherm op een laptop aansluiten? . Voordat je het tweede beeldscherm aansluit, controleer je eerst of je de juiste kabels gebruikt</w:t>
      </w:r>
      <w:r w:rsidR="00361817">
        <w:rPr>
          <w:rFonts w:ascii="Open Sans" w:eastAsia="Times New Roman" w:hAnsi="Open Sans" w:cs="Open Sans"/>
          <w:color w:val="111111"/>
          <w:sz w:val="20"/>
          <w:szCs w:val="20"/>
          <w:lang w:eastAsia="nl-NL"/>
        </w:rPr>
        <w:t>.</w:t>
      </w:r>
      <w:r w:rsidRPr="001C6B3D">
        <w:rPr>
          <w:rFonts w:ascii="Open Sans" w:eastAsia="Times New Roman" w:hAnsi="Open Sans" w:cs="Open Sans"/>
          <w:color w:val="111111"/>
          <w:sz w:val="20"/>
          <w:szCs w:val="20"/>
          <w:lang w:eastAsia="nl-NL"/>
        </w:rPr>
        <w:t xml:space="preserve"> Heb je dit al gedaan? Ga dan direct naar Beeldscherm instellen.</w:t>
      </w:r>
    </w:p>
    <w:p w:rsidR="001C6B3D" w:rsidRPr="001C6B3D" w:rsidRDefault="001C6B3D" w:rsidP="001C6B3D">
      <w:pPr>
        <w:shd w:val="clear" w:color="auto" w:fill="FFFFFF"/>
        <w:spacing w:after="0" w:line="240" w:lineRule="auto"/>
        <w:rPr>
          <w:rFonts w:ascii="Open Sans" w:eastAsia="Times New Roman" w:hAnsi="Open Sans" w:cs="Open Sans"/>
          <w:color w:val="111111"/>
          <w:sz w:val="20"/>
          <w:szCs w:val="20"/>
          <w:lang w:eastAsia="nl-NL"/>
        </w:rPr>
      </w:pPr>
      <w:r w:rsidRPr="001C6B3D">
        <w:rPr>
          <w:rFonts w:ascii="Open Sans" w:eastAsia="Times New Roman" w:hAnsi="Open Sans" w:cs="Open Sans"/>
          <w:color w:val="111111"/>
          <w:sz w:val="20"/>
          <w:szCs w:val="20"/>
          <w:lang w:eastAsia="nl-NL"/>
        </w:rPr>
        <w:t>Zet nu eerst de monitor en vervolgens de computer aan. Herkent je computer het beeldscherm direct? Ga door naar Beeldscherm instellen.</w:t>
      </w:r>
    </w:p>
    <w:p w:rsidR="001C6B3D" w:rsidRPr="001C6B3D" w:rsidRDefault="001C6B3D"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r w:rsidRPr="001C6B3D">
        <w:rPr>
          <w:rFonts w:ascii="Open Sans" w:eastAsia="Times New Roman" w:hAnsi="Open Sans" w:cs="Open Sans"/>
          <w:b/>
          <w:bCs/>
          <w:color w:val="111111"/>
          <w:sz w:val="36"/>
          <w:szCs w:val="36"/>
          <w:lang w:eastAsia="nl-NL"/>
        </w:rPr>
        <w:t>Beeldscherm instellen</w:t>
      </w:r>
    </w:p>
    <w:p w:rsidR="001C6B3D" w:rsidRPr="001C6B3D" w:rsidRDefault="001C6B3D" w:rsidP="001C6B3D">
      <w:pPr>
        <w:shd w:val="clear" w:color="auto" w:fill="FFFFFF"/>
        <w:spacing w:after="0" w:line="240" w:lineRule="auto"/>
        <w:rPr>
          <w:rFonts w:ascii="Open Sans" w:eastAsia="Times New Roman" w:hAnsi="Open Sans" w:cs="Open Sans"/>
          <w:color w:val="111111"/>
          <w:sz w:val="20"/>
          <w:szCs w:val="20"/>
          <w:lang w:eastAsia="nl-NL"/>
        </w:rPr>
      </w:pPr>
      <w:r w:rsidRPr="001C6B3D">
        <w:rPr>
          <w:rFonts w:ascii="Open Sans" w:eastAsia="Times New Roman" w:hAnsi="Open Sans" w:cs="Open Sans"/>
          <w:noProof/>
          <w:color w:val="111111"/>
          <w:sz w:val="20"/>
          <w:szCs w:val="20"/>
          <w:lang w:eastAsia="nl-NL"/>
        </w:rPr>
        <w:drawing>
          <wp:inline distT="0" distB="0" distL="0" distR="0">
            <wp:extent cx="5760720" cy="3243580"/>
            <wp:effectExtent l="0" t="0" r="0" b="0"/>
            <wp:docPr id="1" name="Afbeelding 1" descr="https://image.coolblue.nl/840x473/content/658bb6f55ffe1f49cece34364ce4c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coolblue.nl/840x473/content/658bb6f55ffe1f49cece34364ce4c0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3580"/>
                    </a:xfrm>
                    <a:prstGeom prst="rect">
                      <a:avLst/>
                    </a:prstGeom>
                    <a:noFill/>
                    <a:ln>
                      <a:noFill/>
                    </a:ln>
                  </pic:spPr>
                </pic:pic>
              </a:graphicData>
            </a:graphic>
          </wp:inline>
        </w:drawing>
      </w:r>
    </w:p>
    <w:p w:rsidR="001C6B3D" w:rsidRPr="001C6B3D" w:rsidRDefault="001C6B3D" w:rsidP="001C6B3D">
      <w:pPr>
        <w:shd w:val="clear" w:color="auto" w:fill="FFFFFF"/>
        <w:spacing w:after="0" w:line="240" w:lineRule="auto"/>
        <w:rPr>
          <w:rFonts w:ascii="Open Sans" w:eastAsia="Times New Roman" w:hAnsi="Open Sans" w:cs="Open Sans"/>
          <w:color w:val="111111"/>
          <w:sz w:val="20"/>
          <w:szCs w:val="20"/>
          <w:lang w:eastAsia="nl-NL"/>
        </w:rPr>
      </w:pPr>
      <w:r w:rsidRPr="001C6B3D">
        <w:rPr>
          <w:rFonts w:ascii="Open Sans" w:eastAsia="Times New Roman" w:hAnsi="Open Sans" w:cs="Open Sans"/>
          <w:color w:val="111111"/>
          <w:sz w:val="20"/>
          <w:szCs w:val="20"/>
          <w:lang w:eastAsia="nl-NL"/>
        </w:rPr>
        <w:t xml:space="preserve">Nu je beeldscherm aan staat kun je hem gaan instellen. Klik daarvoor met de </w:t>
      </w:r>
      <w:proofErr w:type="spellStart"/>
      <w:r w:rsidRPr="001C6B3D">
        <w:rPr>
          <w:rFonts w:ascii="Open Sans" w:eastAsia="Times New Roman" w:hAnsi="Open Sans" w:cs="Open Sans"/>
          <w:color w:val="111111"/>
          <w:sz w:val="20"/>
          <w:szCs w:val="20"/>
          <w:lang w:eastAsia="nl-NL"/>
        </w:rPr>
        <w:t>rechtmuisknop</w:t>
      </w:r>
      <w:proofErr w:type="spellEnd"/>
      <w:r w:rsidRPr="001C6B3D">
        <w:rPr>
          <w:rFonts w:ascii="Open Sans" w:eastAsia="Times New Roman" w:hAnsi="Open Sans" w:cs="Open Sans"/>
          <w:color w:val="111111"/>
          <w:sz w:val="20"/>
          <w:szCs w:val="20"/>
          <w:lang w:eastAsia="nl-NL"/>
        </w:rPr>
        <w:t xml:space="preserve"> op je bureaubladachtergrond en selecteer Beeldscherminstellingen.</w:t>
      </w:r>
    </w:p>
    <w:p w:rsidR="00361817" w:rsidRDefault="00361817"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p>
    <w:p w:rsidR="00361817" w:rsidRDefault="00361817"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p>
    <w:p w:rsidR="00361817" w:rsidRDefault="00361817"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p>
    <w:p w:rsidR="00361817" w:rsidRDefault="00361817"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p>
    <w:p w:rsidR="00361817" w:rsidRDefault="00361817"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p>
    <w:p w:rsidR="001C6B3D" w:rsidRPr="001C6B3D" w:rsidRDefault="001C6B3D" w:rsidP="001C6B3D">
      <w:pPr>
        <w:shd w:val="clear" w:color="auto" w:fill="FFFFFF"/>
        <w:spacing w:after="100" w:afterAutospacing="1" w:line="240" w:lineRule="auto"/>
        <w:outlineLvl w:val="1"/>
        <w:rPr>
          <w:rFonts w:ascii="Open Sans" w:eastAsia="Times New Roman" w:hAnsi="Open Sans" w:cs="Open Sans"/>
          <w:b/>
          <w:bCs/>
          <w:color w:val="111111"/>
          <w:sz w:val="36"/>
          <w:szCs w:val="36"/>
          <w:lang w:eastAsia="nl-NL"/>
        </w:rPr>
      </w:pPr>
      <w:bookmarkStart w:id="0" w:name="_GoBack"/>
      <w:bookmarkEnd w:id="0"/>
      <w:r w:rsidRPr="001C6B3D">
        <w:rPr>
          <w:rFonts w:ascii="Open Sans" w:eastAsia="Times New Roman" w:hAnsi="Open Sans" w:cs="Open Sans"/>
          <w:b/>
          <w:bCs/>
          <w:color w:val="111111"/>
          <w:sz w:val="36"/>
          <w:szCs w:val="36"/>
          <w:lang w:eastAsia="nl-NL"/>
        </w:rPr>
        <w:lastRenderedPageBreak/>
        <w:t>Identificeren</w:t>
      </w:r>
    </w:p>
    <w:p w:rsidR="001C6B3D" w:rsidRDefault="001C6B3D" w:rsidP="001C6B3D">
      <w:pPr>
        <w:pStyle w:val="Kop2"/>
        <w:shd w:val="clear" w:color="auto" w:fill="FFFFFF"/>
        <w:spacing w:before="0" w:beforeAutospacing="0"/>
        <w:rPr>
          <w:rFonts w:ascii="Open Sans" w:hAnsi="Open Sans" w:cs="Open Sans"/>
          <w:color w:val="111111"/>
        </w:rPr>
      </w:pPr>
    </w:p>
    <w:p w:rsidR="00620D01" w:rsidRDefault="00620D01" w:rsidP="00620D01">
      <w:pPr>
        <w:shd w:val="clear" w:color="auto" w:fill="FFFFFF"/>
        <w:rPr>
          <w:rFonts w:ascii="Open Sans" w:hAnsi="Open Sans" w:cs="Open Sans"/>
          <w:color w:val="111111"/>
          <w:sz w:val="20"/>
          <w:szCs w:val="20"/>
        </w:rPr>
      </w:pPr>
      <w:r>
        <w:rPr>
          <w:rFonts w:ascii="Open Sans" w:hAnsi="Open Sans" w:cs="Open Sans"/>
          <w:noProof/>
          <w:color w:val="111111"/>
          <w:sz w:val="20"/>
          <w:szCs w:val="20"/>
        </w:rPr>
        <w:drawing>
          <wp:inline distT="0" distB="0" distL="0" distR="0">
            <wp:extent cx="5759450" cy="3242945"/>
            <wp:effectExtent l="0" t="0" r="0" b="0"/>
            <wp:docPr id="5" name="Afbeelding 5" descr="Identific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ic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42945"/>
                    </a:xfrm>
                    <a:prstGeom prst="rect">
                      <a:avLst/>
                    </a:prstGeom>
                    <a:noFill/>
                    <a:ln>
                      <a:noFill/>
                    </a:ln>
                  </pic:spPr>
                </pic:pic>
              </a:graphicData>
            </a:graphic>
          </wp:inline>
        </w:drawing>
      </w:r>
    </w:p>
    <w:p w:rsidR="00620D01" w:rsidRDefault="00620D01" w:rsidP="00620D01">
      <w:pPr>
        <w:pStyle w:val="Normaalweb"/>
        <w:shd w:val="clear" w:color="auto" w:fill="FFFFFF"/>
        <w:spacing w:before="0" w:beforeAutospacing="0" w:after="0" w:afterAutospacing="0"/>
        <w:rPr>
          <w:rFonts w:ascii="Open Sans" w:hAnsi="Open Sans" w:cs="Open Sans"/>
          <w:color w:val="111111"/>
          <w:sz w:val="20"/>
          <w:szCs w:val="20"/>
        </w:rPr>
      </w:pPr>
      <w:r>
        <w:rPr>
          <w:rFonts w:ascii="Open Sans" w:hAnsi="Open Sans" w:cs="Open Sans"/>
          <w:color w:val="111111"/>
          <w:sz w:val="20"/>
          <w:szCs w:val="20"/>
        </w:rPr>
        <w:t>Selecteer het beeldscherm dat je wilt aanpassen. Klik op Identificeren om te zien wat beeldscherm 1 en 2 is.</w:t>
      </w:r>
    </w:p>
    <w:p w:rsidR="00620D01" w:rsidRDefault="00620D01" w:rsidP="00620D01">
      <w:pPr>
        <w:pStyle w:val="Normaalweb"/>
        <w:shd w:val="clear" w:color="auto" w:fill="FFFFFF"/>
        <w:spacing w:before="0" w:beforeAutospacing="0" w:after="0" w:afterAutospacing="0"/>
        <w:rPr>
          <w:rFonts w:ascii="Open Sans" w:hAnsi="Open Sans" w:cs="Open Sans"/>
          <w:color w:val="111111"/>
          <w:sz w:val="20"/>
          <w:szCs w:val="20"/>
        </w:rPr>
      </w:pPr>
      <w:r>
        <w:rPr>
          <w:rFonts w:ascii="Open Sans" w:hAnsi="Open Sans" w:cs="Open Sans"/>
          <w:color w:val="111111"/>
          <w:sz w:val="20"/>
          <w:szCs w:val="20"/>
        </w:rPr>
        <w:t>Zorg dat de afbeeldingen van beeldscherm 1 en 2 naast elkaar staan, zoals op de afbeelding hiernaast, wanneer je beeldschermen in het echt op gelijke hoogte naast elkaar staan</w:t>
      </w:r>
    </w:p>
    <w:p w:rsidR="001C6B3D" w:rsidRDefault="001C6B3D" w:rsidP="001C6B3D">
      <w:pPr>
        <w:shd w:val="clear" w:color="auto" w:fill="FFFFFF"/>
        <w:rPr>
          <w:rFonts w:ascii="Open Sans" w:hAnsi="Open Sans" w:cs="Open Sans"/>
          <w:color w:val="111111"/>
          <w:sz w:val="20"/>
          <w:szCs w:val="20"/>
        </w:rPr>
      </w:pPr>
    </w:p>
    <w:p w:rsidR="001C6B3D" w:rsidRDefault="001C6B3D" w:rsidP="001C6B3D">
      <w:pPr>
        <w:pStyle w:val="Kop2"/>
        <w:shd w:val="clear" w:color="auto" w:fill="FFFFFF"/>
        <w:spacing w:before="0" w:beforeAutospacing="0"/>
        <w:rPr>
          <w:rFonts w:ascii="Open Sans" w:hAnsi="Open Sans" w:cs="Open Sans"/>
          <w:color w:val="111111"/>
        </w:rPr>
      </w:pPr>
    </w:p>
    <w:p w:rsidR="001C6B3D" w:rsidRDefault="001C6B3D" w:rsidP="001C6B3D">
      <w:pPr>
        <w:pStyle w:val="Kop2"/>
        <w:shd w:val="clear" w:color="auto" w:fill="FFFFFF"/>
        <w:spacing w:before="0" w:beforeAutospacing="0"/>
        <w:rPr>
          <w:rFonts w:ascii="Open Sans" w:hAnsi="Open Sans" w:cs="Open Sans"/>
          <w:color w:val="111111"/>
        </w:rPr>
      </w:pPr>
      <w:r>
        <w:rPr>
          <w:rFonts w:ascii="Open Sans" w:hAnsi="Open Sans" w:cs="Open Sans"/>
          <w:color w:val="111111"/>
        </w:rPr>
        <w:t>Dupliceren, uitbreiden of spreiden</w:t>
      </w:r>
    </w:p>
    <w:p w:rsidR="001C6B3D" w:rsidRDefault="001C6B3D" w:rsidP="001C6B3D">
      <w:pPr>
        <w:shd w:val="clear" w:color="auto" w:fill="FFFFFF"/>
        <w:rPr>
          <w:rFonts w:ascii="Open Sans" w:hAnsi="Open Sans" w:cs="Open Sans"/>
          <w:color w:val="111111"/>
          <w:sz w:val="20"/>
          <w:szCs w:val="20"/>
        </w:rPr>
      </w:pPr>
      <w:r>
        <w:rPr>
          <w:rFonts w:ascii="Open Sans" w:hAnsi="Open Sans" w:cs="Open Sans"/>
          <w:noProof/>
          <w:color w:val="111111"/>
          <w:sz w:val="20"/>
          <w:szCs w:val="20"/>
        </w:rPr>
        <w:drawing>
          <wp:inline distT="0" distB="0" distL="0" distR="0">
            <wp:extent cx="5759450" cy="3242945"/>
            <wp:effectExtent l="0" t="0" r="0" b="0"/>
            <wp:docPr id="2" name="Afbeelding 2" descr="https://image.coolblue.nl/840x473/content/b6b8df99abc19fd51a9d887a966df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coolblue.nl/840x473/content/b6b8df99abc19fd51a9d887a966df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242945"/>
                    </a:xfrm>
                    <a:prstGeom prst="rect">
                      <a:avLst/>
                    </a:prstGeom>
                    <a:noFill/>
                    <a:ln>
                      <a:noFill/>
                    </a:ln>
                  </pic:spPr>
                </pic:pic>
              </a:graphicData>
            </a:graphic>
          </wp:inline>
        </w:drawing>
      </w:r>
    </w:p>
    <w:p w:rsidR="00620D01" w:rsidRDefault="00620D01" w:rsidP="001C6B3D">
      <w:pPr>
        <w:pStyle w:val="Normaalweb"/>
        <w:shd w:val="clear" w:color="auto" w:fill="FFFFFF"/>
        <w:spacing w:before="0" w:beforeAutospacing="0" w:after="0" w:afterAutospacing="0"/>
        <w:rPr>
          <w:rFonts w:ascii="Open Sans" w:hAnsi="Open Sans" w:cs="Open Sans"/>
          <w:color w:val="111111"/>
          <w:sz w:val="20"/>
          <w:szCs w:val="20"/>
        </w:rPr>
      </w:pPr>
    </w:p>
    <w:p w:rsidR="00620D01" w:rsidRDefault="00620D01" w:rsidP="001C6B3D">
      <w:pPr>
        <w:pStyle w:val="Normaalweb"/>
        <w:shd w:val="clear" w:color="auto" w:fill="FFFFFF"/>
        <w:spacing w:before="0" w:beforeAutospacing="0" w:after="0" w:afterAutospacing="0"/>
        <w:rPr>
          <w:rFonts w:ascii="Open Sans" w:hAnsi="Open Sans" w:cs="Open Sans"/>
          <w:color w:val="111111"/>
          <w:sz w:val="20"/>
          <w:szCs w:val="20"/>
        </w:rPr>
      </w:pP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proofErr w:type="spellStart"/>
      <w:r>
        <w:rPr>
          <w:rFonts w:ascii="Open Sans" w:hAnsi="Open Sans" w:cs="Open Sans"/>
          <w:color w:val="111111"/>
          <w:sz w:val="20"/>
          <w:szCs w:val="20"/>
        </w:rPr>
        <w:t>Scroll</w:t>
      </w:r>
      <w:proofErr w:type="spellEnd"/>
      <w:r>
        <w:rPr>
          <w:rFonts w:ascii="Open Sans" w:hAnsi="Open Sans" w:cs="Open Sans"/>
          <w:color w:val="111111"/>
          <w:sz w:val="20"/>
          <w:szCs w:val="20"/>
        </w:rPr>
        <w:t xml:space="preserve"> naar beneden en klik op Meerdere beeldschermen en selecteer een van de volgende opties:</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Style w:val="Zwaar"/>
          <w:rFonts w:ascii="Open Sans" w:hAnsi="Open Sans" w:cs="Open Sans"/>
          <w:color w:val="111111"/>
          <w:sz w:val="20"/>
          <w:szCs w:val="20"/>
        </w:rPr>
        <w:t>Dupliceren</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Fonts w:ascii="Open Sans" w:hAnsi="Open Sans" w:cs="Open Sans"/>
          <w:color w:val="111111"/>
          <w:sz w:val="20"/>
          <w:szCs w:val="20"/>
        </w:rPr>
        <w:t>Deze optie geeft hetzelfde beeld weer op beide schermen.</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Style w:val="Zwaar"/>
          <w:rFonts w:ascii="Open Sans" w:hAnsi="Open Sans" w:cs="Open Sans"/>
          <w:color w:val="111111"/>
          <w:sz w:val="20"/>
          <w:szCs w:val="20"/>
        </w:rPr>
        <w:t>Uitbreiden</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Fonts w:ascii="Open Sans" w:hAnsi="Open Sans" w:cs="Open Sans"/>
          <w:color w:val="111111"/>
          <w:sz w:val="20"/>
          <w:szCs w:val="20"/>
        </w:rPr>
        <w:t>Het beeld breidt zich uit naar het tweede scherm. Je kunt nu items verslepen en verplaatsen van het ene scherm naar het andere.</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Style w:val="Zwaar"/>
          <w:rFonts w:ascii="Open Sans" w:hAnsi="Open Sans" w:cs="Open Sans"/>
          <w:color w:val="111111"/>
          <w:sz w:val="20"/>
          <w:szCs w:val="20"/>
        </w:rPr>
        <w:t>Alleen weergeven op 1/ Alleen weergeven op 2</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Fonts w:ascii="Open Sans" w:hAnsi="Open Sans" w:cs="Open Sans"/>
          <w:color w:val="111111"/>
          <w:sz w:val="20"/>
          <w:szCs w:val="20"/>
        </w:rPr>
        <w:t>Het beeld wordt enkel weergeven op één van beide schermen. Het andere blijft zwart.</w:t>
      </w:r>
    </w:p>
    <w:p w:rsidR="001C6B3D" w:rsidRDefault="001C6B3D" w:rsidP="001C6B3D">
      <w:pPr>
        <w:pStyle w:val="Normaalweb"/>
        <w:shd w:val="clear" w:color="auto" w:fill="FFFFFF"/>
        <w:spacing w:before="0" w:beforeAutospacing="0" w:after="0" w:afterAutospacing="0"/>
        <w:rPr>
          <w:rFonts w:ascii="Open Sans" w:hAnsi="Open Sans" w:cs="Open Sans"/>
          <w:color w:val="111111"/>
          <w:sz w:val="20"/>
          <w:szCs w:val="20"/>
        </w:rPr>
      </w:pPr>
      <w:r>
        <w:rPr>
          <w:rFonts w:ascii="Open Sans" w:hAnsi="Open Sans" w:cs="Open Sans"/>
          <w:color w:val="111111"/>
          <w:sz w:val="20"/>
          <w:szCs w:val="20"/>
        </w:rPr>
        <w:t>Je hebt nu je tweede scherm ingesteld en je kunt gebruik maken van alle mogelijkheden die dit extra scherm je geeft. Wil je nog een beeldscherm aansluiten? Doorloop dan deze stappen opnieuw.</w:t>
      </w:r>
    </w:p>
    <w:p w:rsidR="008174C5" w:rsidRDefault="008174C5"/>
    <w:sectPr w:rsidR="008174C5" w:rsidSect="001C6B3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1C4"/>
    <w:multiLevelType w:val="multilevel"/>
    <w:tmpl w:val="823C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3D"/>
    <w:rsid w:val="001C6B3D"/>
    <w:rsid w:val="00361817"/>
    <w:rsid w:val="00620D01"/>
    <w:rsid w:val="00817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F4D9"/>
  <w15:chartTrackingRefBased/>
  <w15:docId w15:val="{AAE5B78C-A8FE-410C-B635-685CFAB6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C6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C6B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6B3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C6B3D"/>
    <w:rPr>
      <w:rFonts w:ascii="Times New Roman" w:eastAsia="Times New Roman" w:hAnsi="Times New Roman" w:cs="Times New Roman"/>
      <w:b/>
      <w:bCs/>
      <w:sz w:val="36"/>
      <w:szCs w:val="36"/>
      <w:lang w:eastAsia="nl-NL"/>
    </w:rPr>
  </w:style>
  <w:style w:type="paragraph" w:customStyle="1" w:styleId="page-index-listitem">
    <w:name w:val="page-index-list__item"/>
    <w:basedOn w:val="Standaard"/>
    <w:rsid w:val="001C6B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C6B3D"/>
    <w:rPr>
      <w:color w:val="0000FF"/>
      <w:u w:val="single"/>
    </w:rPr>
  </w:style>
  <w:style w:type="paragraph" w:styleId="Normaalweb">
    <w:name w:val="Normal (Web)"/>
    <w:basedOn w:val="Standaard"/>
    <w:uiPriority w:val="99"/>
    <w:semiHidden/>
    <w:unhideWhenUsed/>
    <w:rsid w:val="001C6B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6B3D"/>
    <w:rPr>
      <w:b/>
      <w:bCs/>
    </w:rPr>
  </w:style>
  <w:style w:type="paragraph" w:styleId="Ballontekst">
    <w:name w:val="Balloon Text"/>
    <w:basedOn w:val="Standaard"/>
    <w:link w:val="BallontekstChar"/>
    <w:uiPriority w:val="99"/>
    <w:semiHidden/>
    <w:unhideWhenUsed/>
    <w:rsid w:val="001C6B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6740">
      <w:bodyDiv w:val="1"/>
      <w:marLeft w:val="0"/>
      <w:marRight w:val="0"/>
      <w:marTop w:val="0"/>
      <w:marBottom w:val="0"/>
      <w:divBdr>
        <w:top w:val="none" w:sz="0" w:space="0" w:color="auto"/>
        <w:left w:val="none" w:sz="0" w:space="0" w:color="auto"/>
        <w:bottom w:val="none" w:sz="0" w:space="0" w:color="auto"/>
        <w:right w:val="none" w:sz="0" w:space="0" w:color="auto"/>
      </w:divBdr>
      <w:divsChild>
        <w:div w:id="1660575180">
          <w:marLeft w:val="0"/>
          <w:marRight w:val="0"/>
          <w:marTop w:val="0"/>
          <w:marBottom w:val="0"/>
          <w:divBdr>
            <w:top w:val="none" w:sz="0" w:space="0" w:color="auto"/>
            <w:left w:val="none" w:sz="0" w:space="0" w:color="auto"/>
            <w:bottom w:val="none" w:sz="0" w:space="0" w:color="auto"/>
            <w:right w:val="none" w:sz="0" w:space="0" w:color="auto"/>
          </w:divBdr>
          <w:divsChild>
            <w:div w:id="3361661">
              <w:marLeft w:val="0"/>
              <w:marRight w:val="0"/>
              <w:marTop w:val="0"/>
              <w:marBottom w:val="0"/>
              <w:divBdr>
                <w:top w:val="none" w:sz="0" w:space="0" w:color="auto"/>
                <w:left w:val="none" w:sz="0" w:space="0" w:color="auto"/>
                <w:bottom w:val="none" w:sz="0" w:space="0" w:color="auto"/>
                <w:right w:val="none" w:sz="0" w:space="0" w:color="auto"/>
              </w:divBdr>
              <w:divsChild>
                <w:div w:id="1436170871">
                  <w:marLeft w:val="0"/>
                  <w:marRight w:val="0"/>
                  <w:marTop w:val="0"/>
                  <w:marBottom w:val="0"/>
                  <w:divBdr>
                    <w:top w:val="none" w:sz="0" w:space="0" w:color="auto"/>
                    <w:left w:val="none" w:sz="0" w:space="0" w:color="auto"/>
                    <w:bottom w:val="none" w:sz="0" w:space="0" w:color="auto"/>
                    <w:right w:val="none" w:sz="0" w:space="0" w:color="auto"/>
                  </w:divBdr>
                </w:div>
              </w:divsChild>
            </w:div>
            <w:div w:id="1413812878">
              <w:marLeft w:val="0"/>
              <w:marRight w:val="0"/>
              <w:marTop w:val="0"/>
              <w:marBottom w:val="0"/>
              <w:divBdr>
                <w:top w:val="none" w:sz="0" w:space="0" w:color="auto"/>
                <w:left w:val="none" w:sz="0" w:space="0" w:color="auto"/>
                <w:bottom w:val="none" w:sz="0" w:space="0" w:color="auto"/>
                <w:right w:val="none" w:sz="0" w:space="0" w:color="auto"/>
              </w:divBdr>
            </w:div>
          </w:divsChild>
        </w:div>
        <w:div w:id="1157763600">
          <w:marLeft w:val="0"/>
          <w:marRight w:val="0"/>
          <w:marTop w:val="0"/>
          <w:marBottom w:val="0"/>
          <w:divBdr>
            <w:top w:val="none" w:sz="0" w:space="0" w:color="auto"/>
            <w:left w:val="none" w:sz="0" w:space="0" w:color="auto"/>
            <w:bottom w:val="none" w:sz="0" w:space="0" w:color="auto"/>
            <w:right w:val="none" w:sz="0" w:space="0" w:color="auto"/>
          </w:divBdr>
          <w:divsChild>
            <w:div w:id="2129622833">
              <w:marLeft w:val="0"/>
              <w:marRight w:val="0"/>
              <w:marTop w:val="0"/>
              <w:marBottom w:val="0"/>
              <w:divBdr>
                <w:top w:val="none" w:sz="0" w:space="0" w:color="auto"/>
                <w:left w:val="none" w:sz="0" w:space="0" w:color="auto"/>
                <w:bottom w:val="none" w:sz="0" w:space="0" w:color="auto"/>
                <w:right w:val="none" w:sz="0" w:space="0" w:color="auto"/>
              </w:divBdr>
              <w:divsChild>
                <w:div w:id="326061512">
                  <w:marLeft w:val="0"/>
                  <w:marRight w:val="0"/>
                  <w:marTop w:val="0"/>
                  <w:marBottom w:val="0"/>
                  <w:divBdr>
                    <w:top w:val="none" w:sz="0" w:space="0" w:color="auto"/>
                    <w:left w:val="none" w:sz="0" w:space="0" w:color="auto"/>
                    <w:bottom w:val="none" w:sz="0" w:space="0" w:color="auto"/>
                    <w:right w:val="none" w:sz="0" w:space="0" w:color="auto"/>
                  </w:divBdr>
                  <w:divsChild>
                    <w:div w:id="19039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2575">
          <w:marLeft w:val="0"/>
          <w:marRight w:val="0"/>
          <w:marTop w:val="0"/>
          <w:marBottom w:val="0"/>
          <w:divBdr>
            <w:top w:val="none" w:sz="0" w:space="0" w:color="auto"/>
            <w:left w:val="none" w:sz="0" w:space="0" w:color="auto"/>
            <w:bottom w:val="none" w:sz="0" w:space="0" w:color="auto"/>
            <w:right w:val="none" w:sz="0" w:space="0" w:color="auto"/>
          </w:divBdr>
          <w:divsChild>
            <w:div w:id="914777514">
              <w:marLeft w:val="0"/>
              <w:marRight w:val="0"/>
              <w:marTop w:val="0"/>
              <w:marBottom w:val="0"/>
              <w:divBdr>
                <w:top w:val="none" w:sz="0" w:space="0" w:color="auto"/>
                <w:left w:val="none" w:sz="0" w:space="0" w:color="auto"/>
                <w:bottom w:val="none" w:sz="0" w:space="0" w:color="auto"/>
                <w:right w:val="none" w:sz="0" w:space="0" w:color="auto"/>
              </w:divBdr>
              <w:divsChild>
                <w:div w:id="37702409">
                  <w:marLeft w:val="0"/>
                  <w:marRight w:val="0"/>
                  <w:marTop w:val="0"/>
                  <w:marBottom w:val="0"/>
                  <w:divBdr>
                    <w:top w:val="none" w:sz="0" w:space="0" w:color="auto"/>
                    <w:left w:val="none" w:sz="0" w:space="0" w:color="auto"/>
                    <w:bottom w:val="none" w:sz="0" w:space="0" w:color="auto"/>
                    <w:right w:val="none" w:sz="0" w:space="0" w:color="auto"/>
                  </w:divBdr>
                </w:div>
                <w:div w:id="895824476">
                  <w:marLeft w:val="0"/>
                  <w:marRight w:val="0"/>
                  <w:marTop w:val="0"/>
                  <w:marBottom w:val="0"/>
                  <w:divBdr>
                    <w:top w:val="none" w:sz="0" w:space="0" w:color="auto"/>
                    <w:left w:val="none" w:sz="0" w:space="0" w:color="auto"/>
                    <w:bottom w:val="none" w:sz="0" w:space="0" w:color="auto"/>
                    <w:right w:val="none" w:sz="0" w:space="0" w:color="auto"/>
                  </w:divBdr>
                </w:div>
                <w:div w:id="1253123132">
                  <w:marLeft w:val="0"/>
                  <w:marRight w:val="0"/>
                  <w:marTop w:val="0"/>
                  <w:marBottom w:val="0"/>
                  <w:divBdr>
                    <w:top w:val="none" w:sz="0" w:space="0" w:color="auto"/>
                    <w:left w:val="none" w:sz="0" w:space="0" w:color="auto"/>
                    <w:bottom w:val="none" w:sz="0" w:space="0" w:color="auto"/>
                    <w:right w:val="none" w:sz="0" w:space="0" w:color="auto"/>
                  </w:divBdr>
                  <w:divsChild>
                    <w:div w:id="1928077967">
                      <w:marLeft w:val="0"/>
                      <w:marRight w:val="0"/>
                      <w:marTop w:val="0"/>
                      <w:marBottom w:val="0"/>
                      <w:divBdr>
                        <w:top w:val="none" w:sz="0" w:space="0" w:color="auto"/>
                        <w:left w:val="none" w:sz="0" w:space="0" w:color="auto"/>
                        <w:bottom w:val="none" w:sz="0" w:space="0" w:color="auto"/>
                        <w:right w:val="none" w:sz="0" w:space="0" w:color="auto"/>
                      </w:divBdr>
                      <w:divsChild>
                        <w:div w:id="471364916">
                          <w:marLeft w:val="0"/>
                          <w:marRight w:val="0"/>
                          <w:marTop w:val="0"/>
                          <w:marBottom w:val="0"/>
                          <w:divBdr>
                            <w:top w:val="none" w:sz="0" w:space="0" w:color="auto"/>
                            <w:left w:val="none" w:sz="0" w:space="0" w:color="auto"/>
                            <w:bottom w:val="none" w:sz="0" w:space="0" w:color="auto"/>
                            <w:right w:val="none" w:sz="0" w:space="0" w:color="auto"/>
                          </w:divBdr>
                          <w:divsChild>
                            <w:div w:id="831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43184">
          <w:marLeft w:val="0"/>
          <w:marRight w:val="0"/>
          <w:marTop w:val="0"/>
          <w:marBottom w:val="0"/>
          <w:divBdr>
            <w:top w:val="none" w:sz="0" w:space="0" w:color="auto"/>
            <w:left w:val="none" w:sz="0" w:space="0" w:color="auto"/>
            <w:bottom w:val="none" w:sz="0" w:space="0" w:color="auto"/>
            <w:right w:val="none" w:sz="0" w:space="0" w:color="auto"/>
          </w:divBdr>
          <w:divsChild>
            <w:div w:id="938947471">
              <w:marLeft w:val="0"/>
              <w:marRight w:val="0"/>
              <w:marTop w:val="0"/>
              <w:marBottom w:val="0"/>
              <w:divBdr>
                <w:top w:val="none" w:sz="0" w:space="0" w:color="auto"/>
                <w:left w:val="none" w:sz="0" w:space="0" w:color="auto"/>
                <w:bottom w:val="none" w:sz="0" w:space="0" w:color="auto"/>
                <w:right w:val="none" w:sz="0" w:space="0" w:color="auto"/>
              </w:divBdr>
              <w:divsChild>
                <w:div w:id="17196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2328">
      <w:bodyDiv w:val="1"/>
      <w:marLeft w:val="0"/>
      <w:marRight w:val="0"/>
      <w:marTop w:val="0"/>
      <w:marBottom w:val="0"/>
      <w:divBdr>
        <w:top w:val="none" w:sz="0" w:space="0" w:color="auto"/>
        <w:left w:val="none" w:sz="0" w:space="0" w:color="auto"/>
        <w:bottom w:val="none" w:sz="0" w:space="0" w:color="auto"/>
        <w:right w:val="none" w:sz="0" w:space="0" w:color="auto"/>
      </w:divBdr>
      <w:divsChild>
        <w:div w:id="415522823">
          <w:marLeft w:val="0"/>
          <w:marRight w:val="0"/>
          <w:marTop w:val="0"/>
          <w:marBottom w:val="0"/>
          <w:divBdr>
            <w:top w:val="none" w:sz="0" w:space="0" w:color="auto"/>
            <w:left w:val="none" w:sz="0" w:space="0" w:color="auto"/>
            <w:bottom w:val="none" w:sz="0" w:space="0" w:color="auto"/>
            <w:right w:val="none" w:sz="0" w:space="0" w:color="auto"/>
          </w:divBdr>
        </w:div>
        <w:div w:id="2143426697">
          <w:marLeft w:val="0"/>
          <w:marRight w:val="0"/>
          <w:marTop w:val="0"/>
          <w:marBottom w:val="0"/>
          <w:divBdr>
            <w:top w:val="none" w:sz="0" w:space="0" w:color="auto"/>
            <w:left w:val="none" w:sz="0" w:space="0" w:color="auto"/>
            <w:bottom w:val="none" w:sz="0" w:space="0" w:color="auto"/>
            <w:right w:val="none" w:sz="0" w:space="0" w:color="auto"/>
          </w:divBdr>
        </w:div>
        <w:div w:id="1349719094">
          <w:marLeft w:val="0"/>
          <w:marRight w:val="0"/>
          <w:marTop w:val="0"/>
          <w:marBottom w:val="0"/>
          <w:divBdr>
            <w:top w:val="none" w:sz="0" w:space="0" w:color="auto"/>
            <w:left w:val="none" w:sz="0" w:space="0" w:color="auto"/>
            <w:bottom w:val="none" w:sz="0" w:space="0" w:color="auto"/>
            <w:right w:val="none" w:sz="0" w:space="0" w:color="auto"/>
          </w:divBdr>
          <w:divsChild>
            <w:div w:id="163710421">
              <w:marLeft w:val="0"/>
              <w:marRight w:val="0"/>
              <w:marTop w:val="0"/>
              <w:marBottom w:val="0"/>
              <w:divBdr>
                <w:top w:val="none" w:sz="0" w:space="0" w:color="auto"/>
                <w:left w:val="none" w:sz="0" w:space="0" w:color="auto"/>
                <w:bottom w:val="none" w:sz="0" w:space="0" w:color="auto"/>
                <w:right w:val="none" w:sz="0" w:space="0" w:color="auto"/>
              </w:divBdr>
              <w:divsChild>
                <w:div w:id="901063933">
                  <w:marLeft w:val="0"/>
                  <w:marRight w:val="0"/>
                  <w:marTop w:val="0"/>
                  <w:marBottom w:val="0"/>
                  <w:divBdr>
                    <w:top w:val="none" w:sz="0" w:space="0" w:color="auto"/>
                    <w:left w:val="none" w:sz="0" w:space="0" w:color="auto"/>
                    <w:bottom w:val="none" w:sz="0" w:space="0" w:color="auto"/>
                    <w:right w:val="none" w:sz="0" w:space="0" w:color="auto"/>
                  </w:divBdr>
                  <w:divsChild>
                    <w:div w:id="1504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8011">
      <w:bodyDiv w:val="1"/>
      <w:marLeft w:val="0"/>
      <w:marRight w:val="0"/>
      <w:marTop w:val="0"/>
      <w:marBottom w:val="0"/>
      <w:divBdr>
        <w:top w:val="none" w:sz="0" w:space="0" w:color="auto"/>
        <w:left w:val="none" w:sz="0" w:space="0" w:color="auto"/>
        <w:bottom w:val="none" w:sz="0" w:space="0" w:color="auto"/>
        <w:right w:val="none" w:sz="0" w:space="0" w:color="auto"/>
      </w:divBdr>
      <w:divsChild>
        <w:div w:id="1266227626">
          <w:marLeft w:val="0"/>
          <w:marRight w:val="0"/>
          <w:marTop w:val="0"/>
          <w:marBottom w:val="0"/>
          <w:divBdr>
            <w:top w:val="none" w:sz="0" w:space="0" w:color="auto"/>
            <w:left w:val="none" w:sz="0" w:space="0" w:color="auto"/>
            <w:bottom w:val="none" w:sz="0" w:space="0" w:color="auto"/>
            <w:right w:val="none" w:sz="0" w:space="0" w:color="auto"/>
          </w:divBdr>
          <w:divsChild>
            <w:div w:id="1648558582">
              <w:marLeft w:val="0"/>
              <w:marRight w:val="0"/>
              <w:marTop w:val="0"/>
              <w:marBottom w:val="0"/>
              <w:divBdr>
                <w:top w:val="none" w:sz="0" w:space="0" w:color="auto"/>
                <w:left w:val="none" w:sz="0" w:space="0" w:color="auto"/>
                <w:bottom w:val="none" w:sz="0" w:space="0" w:color="auto"/>
                <w:right w:val="none" w:sz="0" w:space="0" w:color="auto"/>
              </w:divBdr>
              <w:divsChild>
                <w:div w:id="990521236">
                  <w:marLeft w:val="0"/>
                  <w:marRight w:val="0"/>
                  <w:marTop w:val="0"/>
                  <w:marBottom w:val="0"/>
                  <w:divBdr>
                    <w:top w:val="none" w:sz="0" w:space="0" w:color="auto"/>
                    <w:left w:val="none" w:sz="0" w:space="0" w:color="auto"/>
                    <w:bottom w:val="none" w:sz="0" w:space="0" w:color="auto"/>
                    <w:right w:val="none" w:sz="0" w:space="0" w:color="auto"/>
                  </w:divBdr>
                  <w:divsChild>
                    <w:div w:id="1909000788">
                      <w:marLeft w:val="0"/>
                      <w:marRight w:val="0"/>
                      <w:marTop w:val="0"/>
                      <w:marBottom w:val="0"/>
                      <w:divBdr>
                        <w:top w:val="none" w:sz="0" w:space="0" w:color="auto"/>
                        <w:left w:val="none" w:sz="0" w:space="0" w:color="auto"/>
                        <w:bottom w:val="none" w:sz="0" w:space="0" w:color="auto"/>
                        <w:right w:val="none" w:sz="0" w:space="0" w:color="auto"/>
                      </w:divBdr>
                      <w:divsChild>
                        <w:div w:id="541946364">
                          <w:marLeft w:val="0"/>
                          <w:marRight w:val="0"/>
                          <w:marTop w:val="0"/>
                          <w:marBottom w:val="0"/>
                          <w:divBdr>
                            <w:top w:val="none" w:sz="0" w:space="0" w:color="auto"/>
                            <w:left w:val="none" w:sz="0" w:space="0" w:color="auto"/>
                            <w:bottom w:val="none" w:sz="0" w:space="0" w:color="auto"/>
                            <w:right w:val="none" w:sz="0" w:space="0" w:color="auto"/>
                          </w:divBdr>
                          <w:divsChild>
                            <w:div w:id="12365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88859">
          <w:marLeft w:val="0"/>
          <w:marRight w:val="0"/>
          <w:marTop w:val="0"/>
          <w:marBottom w:val="0"/>
          <w:divBdr>
            <w:top w:val="none" w:sz="0" w:space="0" w:color="auto"/>
            <w:left w:val="none" w:sz="0" w:space="0" w:color="auto"/>
            <w:bottom w:val="none" w:sz="0" w:space="0" w:color="auto"/>
            <w:right w:val="none" w:sz="0" w:space="0" w:color="auto"/>
          </w:divBdr>
          <w:divsChild>
            <w:div w:id="1861159474">
              <w:marLeft w:val="0"/>
              <w:marRight w:val="0"/>
              <w:marTop w:val="0"/>
              <w:marBottom w:val="0"/>
              <w:divBdr>
                <w:top w:val="none" w:sz="0" w:space="0" w:color="auto"/>
                <w:left w:val="none" w:sz="0" w:space="0" w:color="auto"/>
                <w:bottom w:val="none" w:sz="0" w:space="0" w:color="auto"/>
                <w:right w:val="none" w:sz="0" w:space="0" w:color="auto"/>
              </w:divBdr>
              <w:divsChild>
                <w:div w:id="645207768">
                  <w:marLeft w:val="0"/>
                  <w:marRight w:val="0"/>
                  <w:marTop w:val="0"/>
                  <w:marBottom w:val="0"/>
                  <w:divBdr>
                    <w:top w:val="none" w:sz="0" w:space="0" w:color="auto"/>
                    <w:left w:val="none" w:sz="0" w:space="0" w:color="auto"/>
                    <w:bottom w:val="none" w:sz="0" w:space="0" w:color="auto"/>
                    <w:right w:val="none" w:sz="0" w:space="0" w:color="auto"/>
                  </w:divBdr>
                </w:div>
                <w:div w:id="1660378290">
                  <w:marLeft w:val="0"/>
                  <w:marRight w:val="0"/>
                  <w:marTop w:val="0"/>
                  <w:marBottom w:val="0"/>
                  <w:divBdr>
                    <w:top w:val="none" w:sz="0" w:space="0" w:color="auto"/>
                    <w:left w:val="none" w:sz="0" w:space="0" w:color="auto"/>
                    <w:bottom w:val="none" w:sz="0" w:space="0" w:color="auto"/>
                    <w:right w:val="none" w:sz="0" w:space="0" w:color="auto"/>
                  </w:divBdr>
                </w:div>
                <w:div w:id="225531756">
                  <w:marLeft w:val="0"/>
                  <w:marRight w:val="0"/>
                  <w:marTop w:val="0"/>
                  <w:marBottom w:val="0"/>
                  <w:divBdr>
                    <w:top w:val="none" w:sz="0" w:space="0" w:color="auto"/>
                    <w:left w:val="none" w:sz="0" w:space="0" w:color="auto"/>
                    <w:bottom w:val="none" w:sz="0" w:space="0" w:color="auto"/>
                    <w:right w:val="none" w:sz="0" w:space="0" w:color="auto"/>
                  </w:divBdr>
                  <w:divsChild>
                    <w:div w:id="1698963258">
                      <w:marLeft w:val="0"/>
                      <w:marRight w:val="0"/>
                      <w:marTop w:val="0"/>
                      <w:marBottom w:val="0"/>
                      <w:divBdr>
                        <w:top w:val="none" w:sz="0" w:space="0" w:color="auto"/>
                        <w:left w:val="none" w:sz="0" w:space="0" w:color="auto"/>
                        <w:bottom w:val="none" w:sz="0" w:space="0" w:color="auto"/>
                        <w:right w:val="none" w:sz="0" w:space="0" w:color="auto"/>
                      </w:divBdr>
                      <w:divsChild>
                        <w:div w:id="1276057604">
                          <w:marLeft w:val="0"/>
                          <w:marRight w:val="0"/>
                          <w:marTop w:val="0"/>
                          <w:marBottom w:val="0"/>
                          <w:divBdr>
                            <w:top w:val="none" w:sz="0" w:space="0" w:color="auto"/>
                            <w:left w:val="none" w:sz="0" w:space="0" w:color="auto"/>
                            <w:bottom w:val="none" w:sz="0" w:space="0" w:color="auto"/>
                            <w:right w:val="none" w:sz="0" w:space="0" w:color="auto"/>
                          </w:divBdr>
                          <w:divsChild>
                            <w:div w:id="12275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59307">
          <w:marLeft w:val="0"/>
          <w:marRight w:val="0"/>
          <w:marTop w:val="0"/>
          <w:marBottom w:val="0"/>
          <w:divBdr>
            <w:top w:val="none" w:sz="0" w:space="0" w:color="auto"/>
            <w:left w:val="none" w:sz="0" w:space="0" w:color="auto"/>
            <w:bottom w:val="none" w:sz="0" w:space="0" w:color="auto"/>
            <w:right w:val="none" w:sz="0" w:space="0" w:color="auto"/>
          </w:divBdr>
          <w:divsChild>
            <w:div w:id="730662936">
              <w:marLeft w:val="0"/>
              <w:marRight w:val="0"/>
              <w:marTop w:val="0"/>
              <w:marBottom w:val="0"/>
              <w:divBdr>
                <w:top w:val="none" w:sz="0" w:space="0" w:color="auto"/>
                <w:left w:val="none" w:sz="0" w:space="0" w:color="auto"/>
                <w:bottom w:val="none" w:sz="0" w:space="0" w:color="auto"/>
                <w:right w:val="none" w:sz="0" w:space="0" w:color="auto"/>
              </w:divBdr>
              <w:divsChild>
                <w:div w:id="80412857">
                  <w:marLeft w:val="0"/>
                  <w:marRight w:val="0"/>
                  <w:marTop w:val="0"/>
                  <w:marBottom w:val="0"/>
                  <w:divBdr>
                    <w:top w:val="none" w:sz="0" w:space="0" w:color="auto"/>
                    <w:left w:val="none" w:sz="0" w:space="0" w:color="auto"/>
                    <w:bottom w:val="none" w:sz="0" w:space="0" w:color="auto"/>
                    <w:right w:val="none" w:sz="0" w:space="0" w:color="auto"/>
                  </w:divBdr>
                </w:div>
                <w:div w:id="1111169806">
                  <w:marLeft w:val="0"/>
                  <w:marRight w:val="0"/>
                  <w:marTop w:val="0"/>
                  <w:marBottom w:val="0"/>
                  <w:divBdr>
                    <w:top w:val="none" w:sz="0" w:space="0" w:color="auto"/>
                    <w:left w:val="none" w:sz="0" w:space="0" w:color="auto"/>
                    <w:bottom w:val="none" w:sz="0" w:space="0" w:color="auto"/>
                    <w:right w:val="none" w:sz="0" w:space="0" w:color="auto"/>
                  </w:divBdr>
                </w:div>
                <w:div w:id="1275215554">
                  <w:marLeft w:val="0"/>
                  <w:marRight w:val="0"/>
                  <w:marTop w:val="0"/>
                  <w:marBottom w:val="0"/>
                  <w:divBdr>
                    <w:top w:val="none" w:sz="0" w:space="0" w:color="auto"/>
                    <w:left w:val="none" w:sz="0" w:space="0" w:color="auto"/>
                    <w:bottom w:val="none" w:sz="0" w:space="0" w:color="auto"/>
                    <w:right w:val="none" w:sz="0" w:space="0" w:color="auto"/>
                  </w:divBdr>
                  <w:divsChild>
                    <w:div w:id="228422786">
                      <w:marLeft w:val="0"/>
                      <w:marRight w:val="0"/>
                      <w:marTop w:val="0"/>
                      <w:marBottom w:val="0"/>
                      <w:divBdr>
                        <w:top w:val="none" w:sz="0" w:space="0" w:color="auto"/>
                        <w:left w:val="none" w:sz="0" w:space="0" w:color="auto"/>
                        <w:bottom w:val="none" w:sz="0" w:space="0" w:color="auto"/>
                        <w:right w:val="none" w:sz="0" w:space="0" w:color="auto"/>
                      </w:divBdr>
                      <w:divsChild>
                        <w:div w:id="1134445947">
                          <w:marLeft w:val="0"/>
                          <w:marRight w:val="0"/>
                          <w:marTop w:val="0"/>
                          <w:marBottom w:val="0"/>
                          <w:divBdr>
                            <w:top w:val="none" w:sz="0" w:space="0" w:color="auto"/>
                            <w:left w:val="none" w:sz="0" w:space="0" w:color="auto"/>
                            <w:bottom w:val="none" w:sz="0" w:space="0" w:color="auto"/>
                            <w:right w:val="none" w:sz="0" w:space="0" w:color="auto"/>
                          </w:divBdr>
                          <w:divsChild>
                            <w:div w:id="17084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6587">
          <w:marLeft w:val="0"/>
          <w:marRight w:val="0"/>
          <w:marTop w:val="0"/>
          <w:marBottom w:val="0"/>
          <w:divBdr>
            <w:top w:val="none" w:sz="0" w:space="0" w:color="auto"/>
            <w:left w:val="none" w:sz="0" w:space="0" w:color="auto"/>
            <w:bottom w:val="none" w:sz="0" w:space="0" w:color="auto"/>
            <w:right w:val="none" w:sz="0" w:space="0" w:color="auto"/>
          </w:divBdr>
          <w:divsChild>
            <w:div w:id="1631521409">
              <w:marLeft w:val="0"/>
              <w:marRight w:val="0"/>
              <w:marTop w:val="0"/>
              <w:marBottom w:val="0"/>
              <w:divBdr>
                <w:top w:val="none" w:sz="0" w:space="0" w:color="auto"/>
                <w:left w:val="none" w:sz="0" w:space="0" w:color="auto"/>
                <w:bottom w:val="none" w:sz="0" w:space="0" w:color="auto"/>
                <w:right w:val="none" w:sz="0" w:space="0" w:color="auto"/>
              </w:divBdr>
              <w:divsChild>
                <w:div w:id="1808468371">
                  <w:marLeft w:val="0"/>
                  <w:marRight w:val="0"/>
                  <w:marTop w:val="0"/>
                  <w:marBottom w:val="0"/>
                  <w:divBdr>
                    <w:top w:val="none" w:sz="0" w:space="0" w:color="auto"/>
                    <w:left w:val="none" w:sz="0" w:space="0" w:color="auto"/>
                    <w:bottom w:val="none" w:sz="0" w:space="0" w:color="auto"/>
                    <w:right w:val="none" w:sz="0" w:space="0" w:color="auto"/>
                  </w:divBdr>
                </w:div>
                <w:div w:id="1694501056">
                  <w:marLeft w:val="0"/>
                  <w:marRight w:val="0"/>
                  <w:marTop w:val="0"/>
                  <w:marBottom w:val="0"/>
                  <w:divBdr>
                    <w:top w:val="none" w:sz="0" w:space="0" w:color="auto"/>
                    <w:left w:val="none" w:sz="0" w:space="0" w:color="auto"/>
                    <w:bottom w:val="none" w:sz="0" w:space="0" w:color="auto"/>
                    <w:right w:val="none" w:sz="0" w:space="0" w:color="auto"/>
                  </w:divBdr>
                </w:div>
                <w:div w:id="627593851">
                  <w:marLeft w:val="0"/>
                  <w:marRight w:val="0"/>
                  <w:marTop w:val="0"/>
                  <w:marBottom w:val="0"/>
                  <w:divBdr>
                    <w:top w:val="none" w:sz="0" w:space="0" w:color="auto"/>
                    <w:left w:val="none" w:sz="0" w:space="0" w:color="auto"/>
                    <w:bottom w:val="none" w:sz="0" w:space="0" w:color="auto"/>
                    <w:right w:val="none" w:sz="0" w:space="0" w:color="auto"/>
                  </w:divBdr>
                  <w:divsChild>
                    <w:div w:id="524516275">
                      <w:marLeft w:val="0"/>
                      <w:marRight w:val="0"/>
                      <w:marTop w:val="0"/>
                      <w:marBottom w:val="0"/>
                      <w:divBdr>
                        <w:top w:val="none" w:sz="0" w:space="0" w:color="auto"/>
                        <w:left w:val="none" w:sz="0" w:space="0" w:color="auto"/>
                        <w:bottom w:val="none" w:sz="0" w:space="0" w:color="auto"/>
                        <w:right w:val="none" w:sz="0" w:space="0" w:color="auto"/>
                      </w:divBdr>
                      <w:divsChild>
                        <w:div w:id="780413328">
                          <w:marLeft w:val="0"/>
                          <w:marRight w:val="0"/>
                          <w:marTop w:val="0"/>
                          <w:marBottom w:val="0"/>
                          <w:divBdr>
                            <w:top w:val="none" w:sz="0" w:space="0" w:color="auto"/>
                            <w:left w:val="none" w:sz="0" w:space="0" w:color="auto"/>
                            <w:bottom w:val="none" w:sz="0" w:space="0" w:color="auto"/>
                            <w:right w:val="none" w:sz="0" w:space="0" w:color="auto"/>
                          </w:divBdr>
                          <w:divsChild>
                            <w:div w:id="9363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oolblue.nl/advies/tweede-beeldscherm-installer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blue.nl/advies/tweede-beeldscherm-installeren.html" TargetMode="External"/><Relationship Id="rId11" Type="http://schemas.openxmlformats.org/officeDocument/2006/relationships/fontTable" Target="fontTable.xml"/><Relationship Id="rId5" Type="http://schemas.openxmlformats.org/officeDocument/2006/relationships/hyperlink" Target="https://www.coolblue.nl/advies/tweede-beeldscherm-installeren.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van Cuijk</dc:creator>
  <cp:keywords/>
  <dc:description/>
  <cp:lastModifiedBy>Rien van Cuijk</cp:lastModifiedBy>
  <cp:revision>3</cp:revision>
  <dcterms:created xsi:type="dcterms:W3CDTF">2019-04-08T19:42:00Z</dcterms:created>
  <dcterms:modified xsi:type="dcterms:W3CDTF">2019-04-10T08:40:00Z</dcterms:modified>
</cp:coreProperties>
</file>